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3E1" w:rsidRDefault="000D53E1" w:rsidP="000D53E1">
      <w:pPr>
        <w:pStyle w:val="NormalWeb"/>
        <w:jc w:val="center"/>
        <w:rPr>
          <w:sz w:val="32"/>
          <w:szCs w:val="32"/>
          <w:u w:val="single"/>
          <w:lang w:val="en"/>
        </w:rPr>
      </w:pPr>
      <w:r w:rsidRPr="000D53E1">
        <w:rPr>
          <w:sz w:val="32"/>
          <w:szCs w:val="32"/>
          <w:u w:val="single"/>
          <w:lang w:val="en"/>
        </w:rPr>
        <w:t xml:space="preserve">Guildford </w:t>
      </w:r>
      <w:r>
        <w:rPr>
          <w:sz w:val="32"/>
          <w:szCs w:val="32"/>
          <w:u w:val="single"/>
          <w:lang w:val="en"/>
        </w:rPr>
        <w:t xml:space="preserve">Pub </w:t>
      </w:r>
      <w:r w:rsidRPr="000D53E1">
        <w:rPr>
          <w:sz w:val="32"/>
          <w:szCs w:val="32"/>
          <w:u w:val="single"/>
          <w:lang w:val="en"/>
        </w:rPr>
        <w:t>Bombing</w:t>
      </w:r>
    </w:p>
    <w:p w:rsidR="006A1914" w:rsidRPr="000D53E1" w:rsidRDefault="006A1914" w:rsidP="006A1914">
      <w:pPr>
        <w:pStyle w:val="NormalWeb"/>
        <w:rPr>
          <w:sz w:val="32"/>
          <w:szCs w:val="32"/>
          <w:u w:val="single"/>
          <w:lang w:val="en"/>
        </w:rPr>
      </w:pPr>
    </w:p>
    <w:p w:rsidR="001B492C" w:rsidRPr="000D53E1" w:rsidRDefault="001B492C" w:rsidP="001B492C">
      <w:pPr>
        <w:pStyle w:val="NormalWeb"/>
        <w:rPr>
          <w:sz w:val="26"/>
          <w:szCs w:val="26"/>
          <w:lang w:val="en"/>
        </w:rPr>
      </w:pPr>
      <w:r w:rsidRPr="000D53E1">
        <w:rPr>
          <w:sz w:val="26"/>
          <w:szCs w:val="26"/>
          <w:lang w:val="en"/>
        </w:rPr>
        <w:t xml:space="preserve">The </w:t>
      </w:r>
      <w:r w:rsidRPr="000D53E1">
        <w:rPr>
          <w:bCs/>
          <w:sz w:val="26"/>
          <w:szCs w:val="26"/>
          <w:lang w:val="en"/>
        </w:rPr>
        <w:t>Guildford pub bombings</w:t>
      </w:r>
      <w:r w:rsidRPr="000D53E1">
        <w:rPr>
          <w:sz w:val="26"/>
          <w:szCs w:val="26"/>
          <w:lang w:val="en"/>
        </w:rPr>
        <w:t xml:space="preserve"> occurred on 5 October 1974. Two 6-pound bombs were placed in two pubs</w:t>
      </w:r>
      <w:r w:rsidR="00244BC4" w:rsidRPr="000D53E1">
        <w:rPr>
          <w:sz w:val="26"/>
          <w:szCs w:val="26"/>
          <w:lang w:val="en"/>
        </w:rPr>
        <w:t xml:space="preserve">, </w:t>
      </w:r>
      <w:r w:rsidR="00244BC4" w:rsidRPr="000D53E1">
        <w:rPr>
          <w:i/>
          <w:iCs/>
          <w:sz w:val="26"/>
          <w:szCs w:val="26"/>
          <w:lang w:val="en"/>
        </w:rPr>
        <w:t>Horse and Groom</w:t>
      </w:r>
      <w:r w:rsidR="00244BC4" w:rsidRPr="000D53E1">
        <w:rPr>
          <w:sz w:val="26"/>
          <w:szCs w:val="26"/>
          <w:lang w:val="en"/>
        </w:rPr>
        <w:t xml:space="preserve"> and </w:t>
      </w:r>
      <w:r w:rsidR="00244BC4" w:rsidRPr="000D53E1">
        <w:rPr>
          <w:i/>
          <w:iCs/>
          <w:sz w:val="26"/>
          <w:szCs w:val="26"/>
          <w:lang w:val="en"/>
        </w:rPr>
        <w:t>Seven Stars</w:t>
      </w:r>
      <w:r w:rsidRPr="000D53E1">
        <w:rPr>
          <w:sz w:val="26"/>
          <w:szCs w:val="26"/>
          <w:lang w:val="en"/>
        </w:rPr>
        <w:t xml:space="preserve"> in Guildford, England by the </w:t>
      </w:r>
      <w:r w:rsidR="00C26B32">
        <w:rPr>
          <w:sz w:val="26"/>
          <w:szCs w:val="26"/>
          <w:lang w:val="en"/>
        </w:rPr>
        <w:t xml:space="preserve">Provincial </w:t>
      </w:r>
      <w:hyperlink r:id="rId5" w:tooltip="Provisional Irish Republican Army" w:history="1">
        <w:r w:rsidRPr="000D53E1">
          <w:rPr>
            <w:rStyle w:val="Hyperlink"/>
            <w:color w:val="auto"/>
            <w:sz w:val="26"/>
            <w:szCs w:val="26"/>
            <w:u w:val="none"/>
            <w:lang w:val="en"/>
          </w:rPr>
          <w:t>Irish Republican Army</w:t>
        </w:r>
      </w:hyperlink>
      <w:r w:rsidRPr="000D53E1">
        <w:rPr>
          <w:sz w:val="26"/>
          <w:szCs w:val="26"/>
          <w:lang w:val="en"/>
        </w:rPr>
        <w:t xml:space="preserve"> (</w:t>
      </w:r>
      <w:r w:rsidR="00C26B32">
        <w:rPr>
          <w:sz w:val="26"/>
          <w:szCs w:val="26"/>
          <w:lang w:val="en"/>
        </w:rPr>
        <w:t>P</w:t>
      </w:r>
      <w:r w:rsidRPr="000D53E1">
        <w:rPr>
          <w:sz w:val="26"/>
          <w:szCs w:val="26"/>
          <w:lang w:val="en"/>
        </w:rPr>
        <w:t xml:space="preserve">IRA). The pubs were chosen because they were popular with </w:t>
      </w:r>
      <w:hyperlink r:id="rId6" w:tooltip="British Army" w:history="1">
        <w:r w:rsidRPr="000D53E1">
          <w:rPr>
            <w:rStyle w:val="Hyperlink"/>
            <w:color w:val="auto"/>
            <w:sz w:val="26"/>
            <w:szCs w:val="26"/>
            <w:u w:val="none"/>
            <w:lang w:val="en"/>
          </w:rPr>
          <w:t>British Army</w:t>
        </w:r>
      </w:hyperlink>
      <w:r w:rsidRPr="000D53E1">
        <w:rPr>
          <w:sz w:val="26"/>
          <w:szCs w:val="26"/>
          <w:lang w:val="en"/>
        </w:rPr>
        <w:t xml:space="preserve"> personnel. In total four soldiers and one civilian were killed, as well as sixty-five wounded.</w:t>
      </w:r>
    </w:p>
    <w:p w:rsidR="006A1914" w:rsidRDefault="006A1914" w:rsidP="00C51772">
      <w:pPr>
        <w:pStyle w:val="NormalWeb"/>
        <w:jc w:val="center"/>
        <w:rPr>
          <w:sz w:val="26"/>
          <w:szCs w:val="26"/>
          <w:lang w:val="en"/>
        </w:rPr>
      </w:pPr>
    </w:p>
    <w:p w:rsidR="001B492C" w:rsidRPr="000D53E1" w:rsidRDefault="00244BC4" w:rsidP="00C51772">
      <w:pPr>
        <w:pStyle w:val="NormalWeb"/>
        <w:jc w:val="center"/>
        <w:rPr>
          <w:sz w:val="26"/>
          <w:szCs w:val="26"/>
          <w:lang w:val="en"/>
        </w:rPr>
      </w:pPr>
      <w:r w:rsidRPr="000D53E1">
        <w:rPr>
          <w:rFonts w:ascii="Arial" w:hAnsi="Arial" w:cs="Arial"/>
          <w:noProof/>
          <w:sz w:val="26"/>
          <w:szCs w:val="26"/>
        </w:rPr>
        <w:drawing>
          <wp:inline distT="0" distB="0" distL="0" distR="0" wp14:anchorId="45AD056A" wp14:editId="19B57F7D">
            <wp:extent cx="3524250" cy="2400300"/>
            <wp:effectExtent l="171450" t="171450" r="228600" b="228600"/>
            <wp:docPr id="1" name="Picture 1" descr="http://www.churchmusic.org.uk/guildford/images/map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urchmusic.org.uk/guildford/images/map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40030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A1914" w:rsidRDefault="006A1914" w:rsidP="001B492C">
      <w:pPr>
        <w:pStyle w:val="NormalWeb"/>
        <w:rPr>
          <w:b/>
          <w:i/>
          <w:iCs/>
          <w:sz w:val="28"/>
          <w:szCs w:val="28"/>
          <w:lang w:val="en"/>
        </w:rPr>
      </w:pPr>
    </w:p>
    <w:p w:rsidR="001B492C" w:rsidRPr="00A5742A" w:rsidRDefault="00A5742A" w:rsidP="001B492C">
      <w:pPr>
        <w:pStyle w:val="NormalWeb"/>
        <w:rPr>
          <w:b/>
          <w:sz w:val="28"/>
          <w:szCs w:val="28"/>
          <w:lang w:val="en"/>
        </w:rPr>
      </w:pPr>
      <w:r>
        <w:rPr>
          <w:b/>
          <w:i/>
          <w:iCs/>
          <w:sz w:val="28"/>
          <w:szCs w:val="28"/>
          <w:lang w:val="en"/>
        </w:rPr>
        <w:t>Horse and Groom</w:t>
      </w:r>
    </w:p>
    <w:p w:rsidR="001B492C" w:rsidRPr="000D53E1" w:rsidRDefault="001B492C" w:rsidP="001B492C">
      <w:pPr>
        <w:pStyle w:val="NormalWeb"/>
        <w:rPr>
          <w:sz w:val="26"/>
          <w:szCs w:val="26"/>
          <w:lang w:val="en"/>
        </w:rPr>
      </w:pPr>
      <w:r w:rsidRPr="000D53E1">
        <w:rPr>
          <w:sz w:val="26"/>
          <w:szCs w:val="26"/>
          <w:lang w:val="en"/>
        </w:rPr>
        <w:t xml:space="preserve">The bomb in this pub exploded at 8:30 pm. It killed </w:t>
      </w:r>
      <w:r w:rsidR="00244BC4" w:rsidRPr="000D53E1">
        <w:rPr>
          <w:sz w:val="26"/>
          <w:szCs w:val="26"/>
          <w:lang w:val="en"/>
        </w:rPr>
        <w:t>five</w:t>
      </w:r>
      <w:r w:rsidRPr="000D53E1">
        <w:rPr>
          <w:sz w:val="26"/>
          <w:szCs w:val="26"/>
          <w:lang w:val="en"/>
        </w:rPr>
        <w:t xml:space="preserve"> people in total. Two of which happened to be women from the Royal Army Crops</w:t>
      </w:r>
      <w:r w:rsidR="00244BC4" w:rsidRPr="000D53E1">
        <w:rPr>
          <w:sz w:val="26"/>
          <w:szCs w:val="26"/>
          <w:lang w:val="en"/>
        </w:rPr>
        <w:t xml:space="preserve"> and to Army Scotts as well as one civilian.</w:t>
      </w:r>
      <w:r w:rsidR="00244BC4" w:rsidRPr="000D53E1">
        <w:rPr>
          <w:sz w:val="26"/>
          <w:szCs w:val="26"/>
        </w:rPr>
        <w:t>The pub itself was an old listed building and was severely damaged.</w:t>
      </w:r>
      <w:r w:rsidR="00E753E3">
        <w:rPr>
          <w:sz w:val="26"/>
          <w:szCs w:val="26"/>
        </w:rPr>
        <w:t xml:space="preserve"> The cost to the pub was over </w:t>
      </w:r>
      <w:r w:rsidR="005F7F0B">
        <w:rPr>
          <w:lang w:val="en"/>
        </w:rPr>
        <w:t>£500,000.</w:t>
      </w:r>
    </w:p>
    <w:p w:rsidR="006A1914" w:rsidRDefault="006A1914" w:rsidP="001B492C">
      <w:pPr>
        <w:pStyle w:val="NormalWeb"/>
        <w:rPr>
          <w:b/>
          <w:i/>
          <w:iCs/>
          <w:sz w:val="28"/>
          <w:szCs w:val="28"/>
          <w:lang w:val="en"/>
        </w:rPr>
      </w:pPr>
    </w:p>
    <w:p w:rsidR="001B492C" w:rsidRPr="00A5742A" w:rsidRDefault="001B492C" w:rsidP="001B492C">
      <w:pPr>
        <w:pStyle w:val="NormalWeb"/>
        <w:rPr>
          <w:b/>
          <w:sz w:val="28"/>
          <w:szCs w:val="28"/>
          <w:lang w:val="en"/>
        </w:rPr>
      </w:pPr>
      <w:r w:rsidRPr="00A5742A">
        <w:rPr>
          <w:b/>
          <w:i/>
          <w:iCs/>
          <w:sz w:val="28"/>
          <w:szCs w:val="28"/>
          <w:lang w:val="en"/>
        </w:rPr>
        <w:t>Seven Stars</w:t>
      </w:r>
      <w:r w:rsidRPr="00A5742A">
        <w:rPr>
          <w:b/>
          <w:sz w:val="28"/>
          <w:szCs w:val="28"/>
          <w:lang w:val="en"/>
        </w:rPr>
        <w:t xml:space="preserve"> </w:t>
      </w:r>
    </w:p>
    <w:p w:rsidR="00615569" w:rsidRPr="00A5742A" w:rsidRDefault="001B492C" w:rsidP="00B90C91">
      <w:pPr>
        <w:pStyle w:val="NormalWeb"/>
        <w:rPr>
          <w:sz w:val="26"/>
          <w:szCs w:val="26"/>
          <w:lang w:val="en"/>
        </w:rPr>
      </w:pPr>
      <w:r w:rsidRPr="000D53E1">
        <w:rPr>
          <w:sz w:val="26"/>
          <w:szCs w:val="26"/>
          <w:lang w:val="en"/>
        </w:rPr>
        <w:t xml:space="preserve">After the first explosion it was evacuated. No one was injured or killed in this explosion. </w:t>
      </w:r>
      <w:r w:rsidR="00244BC4" w:rsidRPr="000D53E1">
        <w:rPr>
          <w:sz w:val="26"/>
          <w:szCs w:val="26"/>
          <w:lang w:val="en"/>
        </w:rPr>
        <w:t xml:space="preserve">As people began to enter back into the pub another </w:t>
      </w:r>
      <w:r w:rsidRPr="000D53E1">
        <w:rPr>
          <w:sz w:val="26"/>
          <w:szCs w:val="26"/>
          <w:lang w:val="en"/>
        </w:rPr>
        <w:t>bomb went of</w:t>
      </w:r>
      <w:r w:rsidR="00244BC4" w:rsidRPr="000D53E1">
        <w:rPr>
          <w:sz w:val="26"/>
          <w:szCs w:val="26"/>
          <w:lang w:val="en"/>
        </w:rPr>
        <w:t>f around 9:00pm injuring a total of 1 people.</w:t>
      </w:r>
      <w:r w:rsidR="005B364F">
        <w:rPr>
          <w:sz w:val="26"/>
          <w:szCs w:val="26"/>
          <w:lang w:val="en"/>
        </w:rPr>
        <w:t xml:space="preserve"> </w:t>
      </w:r>
      <w:r w:rsidR="00244BC4" w:rsidRPr="000D53E1">
        <w:rPr>
          <w:sz w:val="26"/>
          <w:szCs w:val="26"/>
          <w:lang w:val="en"/>
        </w:rPr>
        <w:t>Four people</w:t>
      </w:r>
      <w:r w:rsidR="000D53E1" w:rsidRPr="000D53E1">
        <w:rPr>
          <w:sz w:val="26"/>
          <w:szCs w:val="26"/>
          <w:lang w:val="en"/>
        </w:rPr>
        <w:t>, three men and on</w:t>
      </w:r>
      <w:r w:rsidR="000D53E1">
        <w:rPr>
          <w:sz w:val="26"/>
          <w:szCs w:val="26"/>
          <w:lang w:val="en"/>
        </w:rPr>
        <w:t>e</w:t>
      </w:r>
      <w:r w:rsidR="000D53E1" w:rsidRPr="000D53E1">
        <w:rPr>
          <w:sz w:val="26"/>
          <w:szCs w:val="26"/>
          <w:lang w:val="en"/>
        </w:rPr>
        <w:t xml:space="preserve"> woman,</w:t>
      </w:r>
      <w:r w:rsidR="00244BC4" w:rsidRPr="000D53E1">
        <w:rPr>
          <w:sz w:val="26"/>
          <w:szCs w:val="26"/>
          <w:lang w:val="en"/>
        </w:rPr>
        <w:t xml:space="preserve"> were</w:t>
      </w:r>
      <w:r w:rsidR="000D53E1" w:rsidRPr="000D53E1">
        <w:rPr>
          <w:sz w:val="26"/>
          <w:szCs w:val="26"/>
          <w:lang w:val="en"/>
        </w:rPr>
        <w:t xml:space="preserve"> arrested </w:t>
      </w:r>
      <w:r w:rsidR="006A1914">
        <w:rPr>
          <w:sz w:val="26"/>
          <w:szCs w:val="26"/>
          <w:lang w:val="en"/>
        </w:rPr>
        <w:t>on</w:t>
      </w:r>
      <w:r w:rsidR="00244BC4" w:rsidRPr="000D53E1">
        <w:rPr>
          <w:sz w:val="26"/>
          <w:szCs w:val="26"/>
          <w:lang w:val="en"/>
        </w:rPr>
        <w:t xml:space="preserve"> December 1974 </w:t>
      </w:r>
      <w:r w:rsidR="000D53E1" w:rsidRPr="000D53E1">
        <w:rPr>
          <w:sz w:val="26"/>
          <w:szCs w:val="26"/>
          <w:lang w:val="en"/>
        </w:rPr>
        <w:t xml:space="preserve">and were convicted of murder and charged for the </w:t>
      </w:r>
      <w:r w:rsidR="000D53E1" w:rsidRPr="00A5742A">
        <w:rPr>
          <w:sz w:val="26"/>
          <w:szCs w:val="26"/>
          <w:lang w:val="en"/>
        </w:rPr>
        <w:t>bombing of the two pubs. These four were later known as the Guildford four.</w:t>
      </w:r>
      <w:r w:rsidR="005B364F" w:rsidRPr="00A5742A">
        <w:rPr>
          <w:sz w:val="26"/>
          <w:szCs w:val="26"/>
          <w:lang w:val="en"/>
        </w:rPr>
        <w:t xml:space="preserve"> </w:t>
      </w:r>
    </w:p>
    <w:p w:rsidR="006A1914" w:rsidRDefault="006A1914" w:rsidP="00B90C91">
      <w:pPr>
        <w:pStyle w:val="NormalWeb"/>
        <w:rPr>
          <w:sz w:val="26"/>
          <w:szCs w:val="26"/>
          <w:lang w:val="en"/>
        </w:rPr>
      </w:pPr>
    </w:p>
    <w:p w:rsidR="006A1914" w:rsidRDefault="006A1914" w:rsidP="00B90C91">
      <w:pPr>
        <w:pStyle w:val="NormalWeb"/>
        <w:rPr>
          <w:sz w:val="26"/>
          <w:szCs w:val="26"/>
          <w:lang w:val="en"/>
        </w:rPr>
      </w:pPr>
    </w:p>
    <w:p w:rsidR="006A1914" w:rsidRDefault="006A1914" w:rsidP="00B90C91">
      <w:pPr>
        <w:pStyle w:val="NormalWeb"/>
        <w:rPr>
          <w:sz w:val="26"/>
          <w:szCs w:val="26"/>
          <w:lang w:val="en"/>
        </w:rPr>
      </w:pPr>
    </w:p>
    <w:p w:rsidR="004F08C3" w:rsidRDefault="004F08C3" w:rsidP="00B90C91">
      <w:pPr>
        <w:pStyle w:val="NormalWeb"/>
        <w:rPr>
          <w:sz w:val="26"/>
          <w:szCs w:val="26"/>
          <w:lang w:val="en"/>
        </w:rPr>
      </w:pPr>
      <w:r w:rsidRPr="004F08C3">
        <w:rPr>
          <w:sz w:val="26"/>
          <w:szCs w:val="26"/>
          <w:u w:val="single"/>
          <w:lang w:val="en"/>
        </w:rPr>
        <w:t>Controversy</w:t>
      </w:r>
      <w:r>
        <w:rPr>
          <w:sz w:val="26"/>
          <w:szCs w:val="26"/>
          <w:lang w:val="en"/>
        </w:rPr>
        <w:t xml:space="preserve"> </w:t>
      </w:r>
      <w:bookmarkStart w:id="0" w:name="_GoBack"/>
      <w:bookmarkEnd w:id="0"/>
    </w:p>
    <w:p w:rsidR="006A1914" w:rsidRDefault="00B90C91" w:rsidP="00B90C91">
      <w:pPr>
        <w:pStyle w:val="NormalWeb"/>
        <w:rPr>
          <w:sz w:val="26"/>
          <w:szCs w:val="26"/>
          <w:lang w:val="en"/>
        </w:rPr>
      </w:pPr>
      <w:r w:rsidRPr="00A5742A">
        <w:rPr>
          <w:sz w:val="26"/>
          <w:szCs w:val="26"/>
          <w:lang w:val="en"/>
        </w:rPr>
        <w:t xml:space="preserve">There is controversy about whether or not these four were in fact the ones in charge of the </w:t>
      </w:r>
      <w:r w:rsidR="004F08C3">
        <w:rPr>
          <w:sz w:val="26"/>
          <w:szCs w:val="26"/>
          <w:lang w:val="en"/>
        </w:rPr>
        <w:t>bombings at Guildford. The four did</w:t>
      </w:r>
      <w:r w:rsidR="00615569" w:rsidRPr="00A5742A">
        <w:rPr>
          <w:sz w:val="26"/>
          <w:szCs w:val="26"/>
          <w:lang w:val="en"/>
        </w:rPr>
        <w:t xml:space="preserve"> </w:t>
      </w:r>
      <w:r w:rsidR="004F08C3" w:rsidRPr="00A5742A">
        <w:rPr>
          <w:sz w:val="26"/>
          <w:szCs w:val="26"/>
          <w:lang w:val="en"/>
        </w:rPr>
        <w:t>confess</w:t>
      </w:r>
      <w:r w:rsidR="00615569" w:rsidRPr="00A5742A">
        <w:rPr>
          <w:sz w:val="26"/>
          <w:szCs w:val="26"/>
          <w:lang w:val="en"/>
        </w:rPr>
        <w:t xml:space="preserve"> to the bombing. However 15 years later i</w:t>
      </w:r>
      <w:r w:rsidR="004F08C3">
        <w:rPr>
          <w:sz w:val="26"/>
          <w:szCs w:val="26"/>
          <w:lang w:val="en"/>
        </w:rPr>
        <w:t>t has been revealed that they were in fact wrongly convicted.</w:t>
      </w:r>
      <w:r w:rsidR="00615569" w:rsidRPr="00A5742A">
        <w:rPr>
          <w:sz w:val="26"/>
          <w:szCs w:val="26"/>
          <w:lang w:val="en"/>
        </w:rPr>
        <w:t xml:space="preserve"> </w:t>
      </w:r>
      <w:r w:rsidR="00A5742A" w:rsidRPr="00A5742A">
        <w:rPr>
          <w:sz w:val="26"/>
          <w:szCs w:val="26"/>
          <w:lang w:val="en"/>
        </w:rPr>
        <w:t>They</w:t>
      </w:r>
      <w:r w:rsidR="00615569" w:rsidRPr="00A5742A">
        <w:rPr>
          <w:sz w:val="26"/>
          <w:szCs w:val="26"/>
          <w:lang w:val="en"/>
        </w:rPr>
        <w:t xml:space="preserve"> were </w:t>
      </w:r>
      <w:r w:rsidR="00C422CE">
        <w:rPr>
          <w:sz w:val="26"/>
          <w:szCs w:val="26"/>
          <w:lang w:val="en"/>
        </w:rPr>
        <w:t xml:space="preserve">exposed to </w:t>
      </w:r>
      <w:r w:rsidR="00615569" w:rsidRPr="00A5742A">
        <w:rPr>
          <w:sz w:val="26"/>
          <w:szCs w:val="26"/>
          <w:lang w:val="en"/>
        </w:rPr>
        <w:t xml:space="preserve">intimidation to </w:t>
      </w:r>
      <w:r w:rsidR="00A5742A" w:rsidRPr="00A5742A">
        <w:rPr>
          <w:sz w:val="26"/>
          <w:szCs w:val="26"/>
          <w:lang w:val="en"/>
        </w:rPr>
        <w:t>torture</w:t>
      </w:r>
      <w:r w:rsidR="00615569" w:rsidRPr="00A5742A">
        <w:rPr>
          <w:sz w:val="26"/>
          <w:szCs w:val="26"/>
          <w:lang w:val="en"/>
        </w:rPr>
        <w:t xml:space="preserve"> and had threats proposed against family members.</w:t>
      </w:r>
      <w:r w:rsidR="00A5742A" w:rsidRPr="00A5742A">
        <w:rPr>
          <w:sz w:val="26"/>
          <w:szCs w:val="26"/>
          <w:lang w:val="en"/>
        </w:rPr>
        <w:t xml:space="preserve"> They then were held to a biased jury a</w:t>
      </w:r>
      <w:r w:rsidR="006A1914">
        <w:rPr>
          <w:sz w:val="26"/>
          <w:szCs w:val="26"/>
          <w:lang w:val="en"/>
        </w:rPr>
        <w:t xml:space="preserve">nd sentence to 15 years in prison as well as a substantial fine. </w:t>
      </w:r>
      <w:r w:rsidR="004F08C3">
        <w:rPr>
          <w:sz w:val="26"/>
          <w:szCs w:val="26"/>
          <w:lang w:val="en"/>
        </w:rPr>
        <w:t>To this day they have still not found those responsible.</w:t>
      </w:r>
    </w:p>
    <w:p w:rsidR="004F08C3" w:rsidRDefault="004F08C3" w:rsidP="00B90C91">
      <w:pPr>
        <w:pStyle w:val="NormalWeb"/>
        <w:rPr>
          <w:sz w:val="26"/>
          <w:szCs w:val="26"/>
          <w:lang w:val="en"/>
        </w:rPr>
      </w:pPr>
    </w:p>
    <w:p w:rsidR="006A1914" w:rsidRDefault="004F08C3" w:rsidP="004F08C3">
      <w:pPr>
        <w:pStyle w:val="NormalWeb"/>
        <w:jc w:val="center"/>
        <w:rPr>
          <w:sz w:val="26"/>
          <w:szCs w:val="26"/>
          <w:lang w:val="en"/>
        </w:rPr>
      </w:pPr>
      <w:r>
        <w:rPr>
          <w:noProof/>
          <w:sz w:val="26"/>
          <w:szCs w:val="26"/>
        </w:rPr>
        <w:lastRenderedPageBreak/>
        <w:drawing>
          <wp:inline distT="0" distB="0" distL="0" distR="0">
            <wp:extent cx="3114675" cy="23278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32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22CE" w:rsidRPr="00A5742A" w:rsidRDefault="00C422CE" w:rsidP="004F08C3">
      <w:pPr>
        <w:pStyle w:val="NormalWeb"/>
        <w:jc w:val="center"/>
        <w:rPr>
          <w:sz w:val="26"/>
          <w:szCs w:val="26"/>
          <w:lang w:val="en"/>
        </w:rPr>
      </w:pPr>
    </w:p>
    <w:p w:rsidR="00B90C91" w:rsidRPr="00A5742A" w:rsidRDefault="00B90C91" w:rsidP="00B90C91">
      <w:pPr>
        <w:pStyle w:val="NormalWeb"/>
        <w:rPr>
          <w:sz w:val="26"/>
          <w:szCs w:val="26"/>
          <w:lang w:val="en"/>
        </w:rPr>
      </w:pPr>
      <w:r w:rsidRPr="00A5742A">
        <w:rPr>
          <w:sz w:val="26"/>
          <w:szCs w:val="26"/>
          <w:lang w:val="en"/>
        </w:rPr>
        <w:t xml:space="preserve">The </w:t>
      </w:r>
      <w:r w:rsidR="005B364F" w:rsidRPr="00A5742A">
        <w:rPr>
          <w:sz w:val="26"/>
          <w:szCs w:val="26"/>
          <w:lang w:val="en"/>
        </w:rPr>
        <w:t>effectiveness</w:t>
      </w:r>
      <w:r w:rsidR="00C422CE">
        <w:rPr>
          <w:sz w:val="26"/>
          <w:szCs w:val="26"/>
          <w:lang w:val="en"/>
        </w:rPr>
        <w:t xml:space="preserve"> of these bombing </w:t>
      </w:r>
      <w:proofErr w:type="gramStart"/>
      <w:r w:rsidR="00C422CE">
        <w:rPr>
          <w:sz w:val="26"/>
          <w:szCs w:val="26"/>
          <w:lang w:val="en"/>
        </w:rPr>
        <w:t>were</w:t>
      </w:r>
      <w:proofErr w:type="gramEnd"/>
      <w:r w:rsidRPr="00A5742A">
        <w:rPr>
          <w:sz w:val="26"/>
          <w:szCs w:val="26"/>
          <w:lang w:val="en"/>
        </w:rPr>
        <w:t xml:space="preserve"> limited while it did scare the </w:t>
      </w:r>
      <w:r w:rsidR="005B364F" w:rsidRPr="00A5742A">
        <w:rPr>
          <w:sz w:val="26"/>
          <w:szCs w:val="26"/>
          <w:lang w:val="en"/>
        </w:rPr>
        <w:t>British</w:t>
      </w:r>
      <w:r w:rsidRPr="00A5742A">
        <w:rPr>
          <w:sz w:val="26"/>
          <w:szCs w:val="26"/>
          <w:lang w:val="en"/>
        </w:rPr>
        <w:t xml:space="preserve"> people and gain attention</w:t>
      </w:r>
      <w:r w:rsidR="005B364F" w:rsidRPr="00A5742A">
        <w:rPr>
          <w:sz w:val="26"/>
          <w:szCs w:val="26"/>
          <w:lang w:val="en"/>
        </w:rPr>
        <w:t>,</w:t>
      </w:r>
      <w:r w:rsidRPr="00A5742A">
        <w:rPr>
          <w:sz w:val="26"/>
          <w:szCs w:val="26"/>
          <w:lang w:val="en"/>
        </w:rPr>
        <w:t xml:space="preserve"> the bomb</w:t>
      </w:r>
      <w:r w:rsidR="005B364F" w:rsidRPr="00A5742A">
        <w:rPr>
          <w:sz w:val="26"/>
          <w:szCs w:val="26"/>
          <w:lang w:val="en"/>
        </w:rPr>
        <w:t>ing</w:t>
      </w:r>
      <w:r w:rsidRPr="00A5742A">
        <w:rPr>
          <w:sz w:val="26"/>
          <w:szCs w:val="26"/>
          <w:lang w:val="en"/>
        </w:rPr>
        <w:t xml:space="preserve"> itself seemed more to me like a terrorist attack. In gaining</w:t>
      </w:r>
      <w:r w:rsidR="00615569" w:rsidRPr="00A5742A">
        <w:rPr>
          <w:sz w:val="26"/>
          <w:szCs w:val="26"/>
          <w:lang w:val="en"/>
        </w:rPr>
        <w:t xml:space="preserve"> media</w:t>
      </w:r>
      <w:r w:rsidRPr="00A5742A">
        <w:rPr>
          <w:sz w:val="26"/>
          <w:szCs w:val="26"/>
          <w:lang w:val="en"/>
        </w:rPr>
        <w:t xml:space="preserve"> attention for what was happening to the Irish it was effective</w:t>
      </w:r>
      <w:r w:rsidR="005B364F" w:rsidRPr="00A5742A">
        <w:rPr>
          <w:sz w:val="26"/>
          <w:szCs w:val="26"/>
          <w:lang w:val="en"/>
        </w:rPr>
        <w:t>,</w:t>
      </w:r>
      <w:r w:rsidRPr="00A5742A">
        <w:rPr>
          <w:sz w:val="26"/>
          <w:szCs w:val="26"/>
          <w:lang w:val="en"/>
        </w:rPr>
        <w:t xml:space="preserve"> however in fixing the problem </w:t>
      </w:r>
      <w:r w:rsidR="005B364F" w:rsidRPr="00A5742A">
        <w:rPr>
          <w:sz w:val="26"/>
          <w:szCs w:val="26"/>
          <w:lang w:val="en"/>
        </w:rPr>
        <w:t xml:space="preserve">in the long run it was not. It </w:t>
      </w:r>
      <w:r w:rsidRPr="00A5742A">
        <w:rPr>
          <w:sz w:val="26"/>
          <w:szCs w:val="26"/>
          <w:lang w:val="en"/>
        </w:rPr>
        <w:t xml:space="preserve">only made the Irish look cruel and dangerous. As well as this the people who were </w:t>
      </w:r>
      <w:r w:rsidR="005B364F" w:rsidRPr="00A5742A">
        <w:rPr>
          <w:sz w:val="26"/>
          <w:szCs w:val="26"/>
          <w:lang w:val="en"/>
        </w:rPr>
        <w:t>kille</w:t>
      </w:r>
      <w:r w:rsidRPr="00A5742A">
        <w:rPr>
          <w:sz w:val="26"/>
          <w:szCs w:val="26"/>
          <w:lang w:val="en"/>
        </w:rPr>
        <w:t>d</w:t>
      </w:r>
      <w:r w:rsidR="005B364F" w:rsidRPr="00A5742A">
        <w:rPr>
          <w:sz w:val="26"/>
          <w:szCs w:val="26"/>
          <w:lang w:val="en"/>
        </w:rPr>
        <w:t xml:space="preserve"> </w:t>
      </w:r>
      <w:r w:rsidRPr="00A5742A">
        <w:rPr>
          <w:sz w:val="26"/>
          <w:szCs w:val="26"/>
          <w:lang w:val="en"/>
        </w:rPr>
        <w:t>in the bombs wer</w:t>
      </w:r>
      <w:r w:rsidR="005B364F" w:rsidRPr="00A5742A">
        <w:rPr>
          <w:sz w:val="26"/>
          <w:szCs w:val="26"/>
          <w:lang w:val="en"/>
        </w:rPr>
        <w:t>e</w:t>
      </w:r>
      <w:r w:rsidRPr="00A5742A">
        <w:rPr>
          <w:sz w:val="26"/>
          <w:szCs w:val="26"/>
          <w:lang w:val="en"/>
        </w:rPr>
        <w:t xml:space="preserve"> not the ones </w:t>
      </w:r>
      <w:r w:rsidR="005B364F" w:rsidRPr="00A5742A">
        <w:rPr>
          <w:sz w:val="26"/>
          <w:szCs w:val="26"/>
          <w:lang w:val="en"/>
        </w:rPr>
        <w:t>specifically</w:t>
      </w:r>
      <w:r w:rsidRPr="00A5742A">
        <w:rPr>
          <w:sz w:val="26"/>
          <w:szCs w:val="26"/>
          <w:lang w:val="en"/>
        </w:rPr>
        <w:t xml:space="preserve"> targeted b</w:t>
      </w:r>
      <w:r w:rsidR="005B364F" w:rsidRPr="00A5742A">
        <w:rPr>
          <w:sz w:val="26"/>
          <w:szCs w:val="26"/>
          <w:lang w:val="en"/>
        </w:rPr>
        <w:t>y</w:t>
      </w:r>
      <w:r w:rsidRPr="00A5742A">
        <w:rPr>
          <w:sz w:val="26"/>
          <w:szCs w:val="26"/>
          <w:lang w:val="en"/>
        </w:rPr>
        <w:t xml:space="preserve"> the IRA making the bombings even less effective in that sense. </w:t>
      </w:r>
    </w:p>
    <w:p w:rsidR="00C51772" w:rsidRDefault="00C51772" w:rsidP="00B90C91">
      <w:pPr>
        <w:pStyle w:val="NormalWeb"/>
        <w:rPr>
          <w:sz w:val="26"/>
          <w:szCs w:val="26"/>
          <w:lang w:val="en"/>
        </w:rPr>
      </w:pPr>
    </w:p>
    <w:p w:rsidR="006A1914" w:rsidRDefault="006A1914" w:rsidP="00B90C91">
      <w:pPr>
        <w:pStyle w:val="NormalWeb"/>
        <w:rPr>
          <w:sz w:val="26"/>
          <w:szCs w:val="26"/>
          <w:lang w:val="en"/>
        </w:rPr>
      </w:pPr>
    </w:p>
    <w:p w:rsidR="00B90C91" w:rsidRDefault="00B90C91" w:rsidP="00B90C91">
      <w:pPr>
        <w:pStyle w:val="NormalWeb"/>
        <w:rPr>
          <w:sz w:val="26"/>
          <w:szCs w:val="26"/>
          <w:lang w:val="en"/>
        </w:rPr>
      </w:pPr>
      <w:r>
        <w:rPr>
          <w:sz w:val="26"/>
          <w:szCs w:val="26"/>
          <w:lang w:val="en"/>
        </w:rPr>
        <w:t>Websites:</w:t>
      </w:r>
    </w:p>
    <w:p w:rsidR="00B90C91" w:rsidRDefault="00615569" w:rsidP="00B90C91">
      <w:pPr>
        <w:pStyle w:val="NormalWeb"/>
        <w:rPr>
          <w:sz w:val="26"/>
          <w:szCs w:val="26"/>
          <w:lang w:val="en"/>
        </w:rPr>
      </w:pPr>
      <w:hyperlink r:id="rId9" w:history="1">
        <w:r w:rsidR="00B90C91" w:rsidRPr="001C6E00">
          <w:rPr>
            <w:rStyle w:val="Hyperlink"/>
            <w:sz w:val="26"/>
            <w:szCs w:val="26"/>
            <w:lang w:val="en"/>
          </w:rPr>
          <w:t>http://en.wikipedia.org/wiki/Guildford_pub_bombings</w:t>
        </w:r>
      </w:hyperlink>
    </w:p>
    <w:p w:rsidR="00B90C91" w:rsidRDefault="00615569" w:rsidP="00B90C91">
      <w:pPr>
        <w:pStyle w:val="NormalWeb"/>
        <w:rPr>
          <w:sz w:val="26"/>
          <w:szCs w:val="26"/>
          <w:lang w:val="en"/>
        </w:rPr>
      </w:pPr>
      <w:hyperlink r:id="rId10" w:history="1">
        <w:r w:rsidR="00B90C91" w:rsidRPr="001C6E00">
          <w:rPr>
            <w:rStyle w:val="Hyperlink"/>
            <w:sz w:val="26"/>
            <w:szCs w:val="26"/>
            <w:lang w:val="en"/>
          </w:rPr>
          <w:t>http://en.wikipedia.org/wiki/Guildford_Four_and_Maguire_Seven</w:t>
        </w:r>
      </w:hyperlink>
    </w:p>
    <w:p w:rsidR="00B90C91" w:rsidRDefault="00615569" w:rsidP="00B90C91">
      <w:pPr>
        <w:pStyle w:val="NormalWeb"/>
        <w:rPr>
          <w:sz w:val="26"/>
          <w:szCs w:val="26"/>
          <w:lang w:val="en"/>
        </w:rPr>
      </w:pPr>
      <w:hyperlink r:id="rId11" w:history="1">
        <w:r w:rsidR="00B90C91" w:rsidRPr="001C6E00">
          <w:rPr>
            <w:rStyle w:val="Hyperlink"/>
            <w:sz w:val="26"/>
            <w:szCs w:val="26"/>
            <w:lang w:val="en"/>
          </w:rPr>
          <w:t>http://news.bbc.co.uk/onthisday/hi/dates/stories/october/5/newsid_2492000/2492543.stm</w:t>
        </w:r>
      </w:hyperlink>
    </w:p>
    <w:p w:rsidR="00B90C91" w:rsidRDefault="00615569" w:rsidP="00B90C91">
      <w:pPr>
        <w:pStyle w:val="NormalWeb"/>
        <w:rPr>
          <w:sz w:val="26"/>
          <w:szCs w:val="26"/>
          <w:lang w:val="en"/>
        </w:rPr>
      </w:pPr>
      <w:hyperlink r:id="rId12" w:history="1">
        <w:r w:rsidR="00B90C91" w:rsidRPr="001C6E00">
          <w:rPr>
            <w:rStyle w:val="Hyperlink"/>
            <w:sz w:val="26"/>
            <w:szCs w:val="26"/>
            <w:lang w:val="en"/>
          </w:rPr>
          <w:t>http://netk.net.au/UK/Bombings3.asp</w:t>
        </w:r>
      </w:hyperlink>
    </w:p>
    <w:p w:rsidR="00B90C91" w:rsidRPr="00B90C91" w:rsidRDefault="00B90C91" w:rsidP="00B90C91">
      <w:pPr>
        <w:pStyle w:val="NormalWeb"/>
        <w:rPr>
          <w:sz w:val="26"/>
          <w:szCs w:val="26"/>
          <w:lang w:val="en"/>
        </w:rPr>
      </w:pPr>
    </w:p>
    <w:sectPr w:rsidR="00B90C91" w:rsidRPr="00B90C91" w:rsidSect="005B364F">
      <w:pgSz w:w="11906" w:h="16838"/>
      <w:pgMar w:top="1276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92C"/>
    <w:rsid w:val="000D53E1"/>
    <w:rsid w:val="001B492C"/>
    <w:rsid w:val="00244BC4"/>
    <w:rsid w:val="002B65BE"/>
    <w:rsid w:val="004F08C3"/>
    <w:rsid w:val="005B364F"/>
    <w:rsid w:val="005F7F0B"/>
    <w:rsid w:val="00615569"/>
    <w:rsid w:val="006A1914"/>
    <w:rsid w:val="00A5742A"/>
    <w:rsid w:val="00B90C91"/>
    <w:rsid w:val="00C26B32"/>
    <w:rsid w:val="00C422CE"/>
    <w:rsid w:val="00C51772"/>
    <w:rsid w:val="00E642E2"/>
    <w:rsid w:val="00E7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492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4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492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B4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3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http://netk.net.au/UK/Bombings3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British_Army" TargetMode="External"/><Relationship Id="rId11" Type="http://schemas.openxmlformats.org/officeDocument/2006/relationships/hyperlink" Target="http://news.bbc.co.uk/onthisday/hi/dates/stories/october/5/newsid_2492000/2492543.stm" TargetMode="External"/><Relationship Id="rId5" Type="http://schemas.openxmlformats.org/officeDocument/2006/relationships/hyperlink" Target="http://en.wikipedia.org/wiki/Provisional_Irish_Republican_Army" TargetMode="External"/><Relationship Id="rId10" Type="http://schemas.openxmlformats.org/officeDocument/2006/relationships/hyperlink" Target="http://en.wikipedia.org/wiki/Guildford_Four_and_Maguire_Sev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Guildford_pub_bombing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Tara Anglican School for Girls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Troost</dc:creator>
  <cp:lastModifiedBy>Stephanie Troost</cp:lastModifiedBy>
  <cp:revision>3</cp:revision>
  <dcterms:created xsi:type="dcterms:W3CDTF">2012-08-01T09:50:00Z</dcterms:created>
  <dcterms:modified xsi:type="dcterms:W3CDTF">2012-08-07T22:57:00Z</dcterms:modified>
</cp:coreProperties>
</file>